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9004" w14:textId="78DAB187" w:rsidR="00132121" w:rsidRDefault="00B9234A" w:rsidP="00132121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ANZTLA </w:t>
      </w:r>
      <w:r w:rsidR="00D81223">
        <w:rPr>
          <w:sz w:val="24"/>
          <w:szCs w:val="24"/>
          <w:lang w:val="en-US"/>
        </w:rPr>
        <w:t xml:space="preserve">Additions to </w:t>
      </w:r>
      <w:proofErr w:type="spellStart"/>
      <w:r w:rsidR="00D81223">
        <w:rPr>
          <w:sz w:val="24"/>
          <w:szCs w:val="24"/>
          <w:lang w:val="en-US"/>
        </w:rPr>
        <w:t>Pettee</w:t>
      </w:r>
      <w:proofErr w:type="spellEnd"/>
      <w:r w:rsidR="00D81223">
        <w:rPr>
          <w:sz w:val="24"/>
          <w:szCs w:val="24"/>
          <w:lang w:val="en-US"/>
        </w:rPr>
        <w:t xml:space="preserve"> </w:t>
      </w:r>
      <w:r w:rsidR="00132121">
        <w:rPr>
          <w:sz w:val="24"/>
          <w:szCs w:val="24"/>
          <w:lang w:val="en-US"/>
        </w:rPr>
        <w:t>(All Numbers)</w:t>
      </w:r>
    </w:p>
    <w:p w14:paraId="12BC6007" w14:textId="57A343C9" w:rsidR="00D81223" w:rsidRDefault="00D81223" w:rsidP="00D81223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Version 1</w:t>
      </w:r>
    </w:p>
    <w:p w14:paraId="7BD20D51" w14:textId="4455D18A" w:rsidR="00D81223" w:rsidRDefault="00D81223" w:rsidP="00D81223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Updated: 13/10/22</w:t>
      </w:r>
    </w:p>
    <w:p w14:paraId="71DE2978" w14:textId="3385A5AC" w:rsidR="00D81223" w:rsidRDefault="00D81223" w:rsidP="00D81223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</w:p>
    <w:p w14:paraId="200681C1" w14:textId="29B054F3" w:rsidR="00B9234A" w:rsidRDefault="00B9234A" w:rsidP="00B9234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920F016" w14:textId="50F9F3B0" w:rsidR="005855E1" w:rsidRDefault="003459F4" w:rsidP="008412F1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PHILOLOGY – LANGUAGE, LINGUISTICS</w:t>
      </w:r>
    </w:p>
    <w:p w14:paraId="03D9D38C" w14:textId="77777777" w:rsidR="003459F4" w:rsidRDefault="003459F4" w:rsidP="008412F1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</w:p>
    <w:p w14:paraId="6C928C2A" w14:textId="6FDB6019" w:rsidR="003459F4" w:rsidRDefault="003459F4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BB</w:t>
      </w:r>
      <w:r>
        <w:rPr>
          <w:lang w:val="en-US"/>
        </w:rPr>
        <w:tab/>
      </w:r>
      <w:r w:rsidR="008412F1">
        <w:rPr>
          <w:lang w:val="en-US"/>
        </w:rPr>
        <w:t xml:space="preserve">    Language and languages, essays and very general works covering several languages,</w:t>
      </w:r>
      <w:r w:rsidR="008412F1">
        <w:rPr>
          <w:lang w:val="en-US"/>
        </w:rPr>
        <w:br/>
        <w:t xml:space="preserve">    sociolinguistics</w:t>
      </w:r>
    </w:p>
    <w:p w14:paraId="11ED6E4A" w14:textId="171CD76F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BB12</w:t>
      </w:r>
      <w:r>
        <w:rPr>
          <w:lang w:val="en-US"/>
        </w:rPr>
        <w:tab/>
        <w:t xml:space="preserve">    Philosophy of language</w:t>
      </w:r>
    </w:p>
    <w:p w14:paraId="488176A5" w14:textId="20C212B7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383DFA25" w14:textId="77777777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ab/>
        <w:t xml:space="preserve">    COMPARATIVE PHILOLOGY</w:t>
      </w:r>
    </w:p>
    <w:p w14:paraId="05A7C7A8" w14:textId="78CE6224" w:rsidR="008412F1" w:rsidRDefault="008412F1" w:rsidP="008412F1">
      <w:pPr>
        <w:pStyle w:val="NoSpacing"/>
        <w:spacing w:line="276" w:lineRule="auto"/>
        <w:ind w:left="720"/>
        <w:rPr>
          <w:lang w:val="en-US"/>
        </w:rPr>
      </w:pPr>
      <w:r>
        <w:rPr>
          <w:lang w:val="en-US"/>
        </w:rPr>
        <w:t xml:space="preserve">        Lexicography, etymology, and translating</w:t>
      </w:r>
    </w:p>
    <w:p w14:paraId="07273369" w14:textId="4CBA4715" w:rsidR="008412F1" w:rsidRDefault="008412F1" w:rsidP="008412F1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BB30</w:t>
      </w:r>
      <w:r>
        <w:rPr>
          <w:lang w:val="en-US"/>
        </w:rPr>
        <w:tab/>
        <w:t xml:space="preserve">            General and comparative works</w:t>
      </w:r>
    </w:p>
    <w:p w14:paraId="0B644711" w14:textId="79F78548" w:rsidR="008412F1" w:rsidRDefault="008412F1" w:rsidP="008412F1">
      <w:pPr>
        <w:pStyle w:val="NoSpacing"/>
        <w:spacing w:line="276" w:lineRule="auto"/>
        <w:ind w:left="720" w:hanging="720"/>
        <w:rPr>
          <w:i/>
          <w:iCs/>
          <w:lang w:val="en-US"/>
        </w:rPr>
      </w:pPr>
      <w:r>
        <w:rPr>
          <w:lang w:val="en-US"/>
        </w:rPr>
        <w:t>BB32</w:t>
      </w:r>
      <w:r>
        <w:rPr>
          <w:lang w:val="en-US"/>
        </w:rPr>
        <w:tab/>
        <w:t xml:space="preserve">            Names, comparative etymological studies, and general works </w:t>
      </w:r>
      <w:r>
        <w:rPr>
          <w:i/>
          <w:iCs/>
          <w:lang w:val="en-US"/>
        </w:rPr>
        <w:t>(Class by language as</w:t>
      </w:r>
      <w:r>
        <w:rPr>
          <w:i/>
          <w:iCs/>
          <w:lang w:val="en-US"/>
        </w:rPr>
        <w:br/>
        <w:t xml:space="preserve">            far as possible)</w:t>
      </w:r>
    </w:p>
    <w:p w14:paraId="57D5E004" w14:textId="7044B733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BB60</w:t>
      </w:r>
      <w:r>
        <w:rPr>
          <w:lang w:val="en-US"/>
        </w:rPr>
        <w:tab/>
        <w:t xml:space="preserve">        Universal language, artificial language</w:t>
      </w:r>
      <w:r w:rsidR="00211EA3">
        <w:rPr>
          <w:lang w:val="en-US"/>
        </w:rPr>
        <w:t>s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pasigraphy</w:t>
      </w:r>
      <w:proofErr w:type="spellEnd"/>
    </w:p>
    <w:p w14:paraId="2A15CE32" w14:textId="21942251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4AF54236" w14:textId="39867B2B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772FF3A3" w14:textId="77777777" w:rsidR="00DA0C8E" w:rsidRDefault="00DA0C8E" w:rsidP="008412F1">
      <w:pPr>
        <w:pStyle w:val="NoSpacing"/>
        <w:spacing w:line="276" w:lineRule="auto"/>
        <w:ind w:left="720" w:hanging="720"/>
        <w:rPr>
          <w:lang w:val="en-US"/>
        </w:rPr>
      </w:pPr>
    </w:p>
    <w:p w14:paraId="365509FD" w14:textId="65F88124" w:rsidR="008412F1" w:rsidRDefault="008412F1" w:rsidP="008412F1">
      <w:pPr>
        <w:pStyle w:val="NoSpacing"/>
        <w:spacing w:line="276" w:lineRule="auto"/>
        <w:ind w:left="720" w:hanging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SEMITIC PHILOLOGY AND LITERATURE, HAMITO SEMITIC (AFRO-ASIATIC)</w:t>
      </w:r>
    </w:p>
    <w:p w14:paraId="097F2690" w14:textId="6DF705AD" w:rsidR="008412F1" w:rsidRDefault="008412F1" w:rsidP="008412F1">
      <w:pPr>
        <w:pStyle w:val="NoSpacing"/>
        <w:spacing w:line="276" w:lineRule="auto"/>
        <w:ind w:left="720" w:hanging="720"/>
        <w:rPr>
          <w:sz w:val="24"/>
          <w:szCs w:val="24"/>
          <w:lang w:val="en-US"/>
        </w:rPr>
      </w:pPr>
    </w:p>
    <w:p w14:paraId="38A1B3DC" w14:textId="3002CBE2" w:rsidR="008412F1" w:rsidRDefault="008412F1" w:rsidP="008412F1">
      <w:pPr>
        <w:pStyle w:val="NoSpacing"/>
        <w:spacing w:line="276" w:lineRule="auto"/>
        <w:ind w:left="720" w:hanging="720"/>
        <w:rPr>
          <w:lang w:val="en-US"/>
        </w:rPr>
      </w:pPr>
      <w:r>
        <w:rPr>
          <w:lang w:val="en-US"/>
        </w:rPr>
        <w:t>BE20</w:t>
      </w:r>
      <w:r>
        <w:rPr>
          <w:lang w:val="en-US"/>
        </w:rPr>
        <w:tab/>
        <w:t xml:space="preserve">    Collections of Semitic texts and translations</w:t>
      </w:r>
    </w:p>
    <w:p w14:paraId="7654707E" w14:textId="323A97E1" w:rsidR="008412F1" w:rsidRDefault="00B92B63" w:rsidP="00B92B63">
      <w:pPr>
        <w:pStyle w:val="NoSpacing"/>
        <w:spacing w:line="276" w:lineRule="auto"/>
        <w:ind w:left="720"/>
        <w:rPr>
          <w:lang w:val="en-US"/>
        </w:rPr>
      </w:pPr>
      <w:r>
        <w:rPr>
          <w:lang w:val="en-US"/>
        </w:rPr>
        <w:t xml:space="preserve">    Semitic grammar</w:t>
      </w:r>
    </w:p>
    <w:p w14:paraId="0CE15CB2" w14:textId="79CA188E" w:rsidR="00B92B63" w:rsidRDefault="00B92B63" w:rsidP="00B92B63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BE60</w:t>
      </w:r>
      <w:r>
        <w:rPr>
          <w:lang w:val="en-US"/>
        </w:rPr>
        <w:tab/>
        <w:t xml:space="preserve">        </w:t>
      </w:r>
      <w:proofErr w:type="gramStart"/>
      <w:r>
        <w:rPr>
          <w:lang w:val="en-US"/>
        </w:rPr>
        <w:t>Researches</w:t>
      </w:r>
      <w:proofErr w:type="gramEnd"/>
      <w:r>
        <w:rPr>
          <w:lang w:val="en-US"/>
        </w:rPr>
        <w:t xml:space="preserve"> in comparative Semitic grammar, special-verb, syntax, spelling, etc.</w:t>
      </w:r>
    </w:p>
    <w:p w14:paraId="591D04E2" w14:textId="49513156" w:rsidR="00B92B63" w:rsidRDefault="00B92B63" w:rsidP="00B92B63">
      <w:pPr>
        <w:pStyle w:val="NoSpacing"/>
        <w:spacing w:line="276" w:lineRule="auto"/>
        <w:rPr>
          <w:lang w:val="en-US"/>
        </w:rPr>
      </w:pPr>
    </w:p>
    <w:p w14:paraId="4ADE84E9" w14:textId="732F8E04" w:rsidR="00B92B63" w:rsidRDefault="00B92B63" w:rsidP="00B92B63">
      <w:pPr>
        <w:pStyle w:val="NoSpacing"/>
        <w:spacing w:line="276" w:lineRule="auto"/>
        <w:rPr>
          <w:lang w:val="en-US"/>
        </w:rPr>
      </w:pPr>
    </w:p>
    <w:p w14:paraId="02682EA6" w14:textId="71D2437C" w:rsidR="00DA0C8E" w:rsidRDefault="00DA0C8E" w:rsidP="00B92B63">
      <w:pPr>
        <w:pStyle w:val="NoSpacing"/>
        <w:spacing w:line="276" w:lineRule="auto"/>
        <w:rPr>
          <w:lang w:val="en-US"/>
        </w:rPr>
      </w:pPr>
    </w:p>
    <w:p w14:paraId="2A73DA32" w14:textId="77777777" w:rsidR="00DA0C8E" w:rsidRDefault="00DA0C8E" w:rsidP="00B92B63">
      <w:pPr>
        <w:pStyle w:val="NoSpacing"/>
        <w:spacing w:line="276" w:lineRule="auto"/>
        <w:rPr>
          <w:lang w:val="en-US"/>
        </w:rPr>
      </w:pPr>
    </w:p>
    <w:p w14:paraId="2030EDE9" w14:textId="75021CD8" w:rsidR="00B92B63" w:rsidRDefault="00B92B63" w:rsidP="00B92B63">
      <w:pPr>
        <w:pStyle w:val="NoSpacing"/>
        <w:spacing w:line="276" w:lineRule="auto"/>
        <w:ind w:firstLine="720"/>
        <w:rPr>
          <w:sz w:val="24"/>
          <w:szCs w:val="24"/>
          <w:lang w:val="en-US"/>
        </w:rPr>
      </w:pPr>
      <w:r w:rsidRPr="00B92B63">
        <w:rPr>
          <w:sz w:val="24"/>
          <w:szCs w:val="24"/>
          <w:lang w:val="en-US"/>
        </w:rPr>
        <w:t>AKKADIAN (ASSYRO-BABYLONIAN) LANGUAGE AND LITERATURE – ASSYRIOLOGY</w:t>
      </w:r>
    </w:p>
    <w:p w14:paraId="62246383" w14:textId="290A9293" w:rsidR="00B92B63" w:rsidRDefault="00B92B63" w:rsidP="00B92B63">
      <w:pPr>
        <w:pStyle w:val="NoSpacing"/>
        <w:spacing w:line="276" w:lineRule="auto"/>
        <w:rPr>
          <w:sz w:val="24"/>
          <w:szCs w:val="24"/>
          <w:lang w:val="en-US"/>
        </w:rPr>
      </w:pPr>
    </w:p>
    <w:p w14:paraId="15A5E028" w14:textId="557046FF" w:rsidR="00B92B63" w:rsidRDefault="00B92B63" w:rsidP="00B92B63">
      <w:pPr>
        <w:pStyle w:val="NoSpacing"/>
        <w:spacing w:line="276" w:lineRule="auto"/>
        <w:rPr>
          <w:lang w:val="en-US"/>
        </w:rPr>
      </w:pPr>
      <w:r>
        <w:rPr>
          <w:lang w:val="en-US"/>
        </w:rPr>
        <w:t>BF17</w:t>
      </w:r>
      <w:r>
        <w:rPr>
          <w:lang w:val="en-US"/>
        </w:rPr>
        <w:tab/>
        <w:t xml:space="preserve">    </w:t>
      </w:r>
      <w:r w:rsidRPr="00B92B63">
        <w:rPr>
          <w:lang w:val="en-US"/>
        </w:rPr>
        <w:t>Museums of Akkadian (</w:t>
      </w:r>
      <w:proofErr w:type="spellStart"/>
      <w:r w:rsidRPr="00B92B63">
        <w:rPr>
          <w:lang w:val="en-US"/>
        </w:rPr>
        <w:t>Assyro</w:t>
      </w:r>
      <w:proofErr w:type="spellEnd"/>
      <w:r w:rsidRPr="00B92B63">
        <w:rPr>
          <w:lang w:val="en-US"/>
        </w:rPr>
        <w:t>-Babylonian) inscriptions</w:t>
      </w:r>
    </w:p>
    <w:p w14:paraId="4F607FD3" w14:textId="1A42A525" w:rsidR="00B92B63" w:rsidRDefault="00B92B63" w:rsidP="00B92B63">
      <w:pPr>
        <w:pStyle w:val="NoSpacing"/>
        <w:spacing w:line="276" w:lineRule="auto"/>
      </w:pPr>
      <w:r>
        <w:rPr>
          <w:lang w:val="en-US"/>
        </w:rPr>
        <w:t>BF23</w:t>
      </w:r>
      <w:r>
        <w:rPr>
          <w:lang w:val="en-US"/>
        </w:rPr>
        <w:tab/>
        <w:t xml:space="preserve">    </w:t>
      </w:r>
      <w:r>
        <w:t>History of Akkadian (</w:t>
      </w:r>
      <w:proofErr w:type="spellStart"/>
      <w:r>
        <w:t>Assyro</w:t>
      </w:r>
      <w:proofErr w:type="spellEnd"/>
      <w:r>
        <w:t>-Babylonian) language and literature, essays, etc.</w:t>
      </w:r>
    </w:p>
    <w:p w14:paraId="09C64307" w14:textId="16061B11" w:rsidR="00B92B63" w:rsidRDefault="00B92B63" w:rsidP="00B92B63">
      <w:pPr>
        <w:pStyle w:val="NoSpacing"/>
        <w:spacing w:line="276" w:lineRule="auto"/>
      </w:pPr>
    </w:p>
    <w:p w14:paraId="03492582" w14:textId="2830A6E6" w:rsidR="00B92B63" w:rsidRDefault="00B92B63" w:rsidP="00B92B63">
      <w:pPr>
        <w:pStyle w:val="NoSpacing"/>
        <w:spacing w:line="276" w:lineRule="auto"/>
      </w:pPr>
    </w:p>
    <w:p w14:paraId="6D7F81A6" w14:textId="4F9DA1B5" w:rsidR="00B92B63" w:rsidRDefault="00B92B63" w:rsidP="00B92B63">
      <w:pPr>
        <w:pStyle w:val="NoSpacing"/>
        <w:spacing w:line="276" w:lineRule="auto"/>
      </w:pPr>
    </w:p>
    <w:p w14:paraId="6D5185E0" w14:textId="35C57C11" w:rsidR="00B92B63" w:rsidRDefault="00B92B63" w:rsidP="00B92B63">
      <w:pPr>
        <w:pStyle w:val="NoSpacing"/>
        <w:spacing w:line="276" w:lineRule="auto"/>
        <w:ind w:firstLine="720"/>
        <w:rPr>
          <w:sz w:val="24"/>
          <w:szCs w:val="24"/>
        </w:rPr>
      </w:pPr>
      <w:r w:rsidRPr="00B92B63">
        <w:rPr>
          <w:sz w:val="24"/>
          <w:szCs w:val="24"/>
        </w:rPr>
        <w:t>AKKADIAN (ASSYRO-BABYLONIAN) TEXTS</w:t>
      </w:r>
    </w:p>
    <w:p w14:paraId="2BFD275C" w14:textId="29DBB2EA" w:rsidR="00B92B63" w:rsidRDefault="00B92B63" w:rsidP="00B92B63">
      <w:pPr>
        <w:pStyle w:val="NoSpacing"/>
        <w:spacing w:line="276" w:lineRule="auto"/>
        <w:rPr>
          <w:sz w:val="24"/>
          <w:szCs w:val="24"/>
        </w:rPr>
      </w:pPr>
    </w:p>
    <w:p w14:paraId="6C6B8137" w14:textId="78B5597D" w:rsidR="00B92B63" w:rsidRDefault="00B92B63" w:rsidP="00B92B63">
      <w:pPr>
        <w:pStyle w:val="NoSpacing"/>
        <w:spacing w:line="276" w:lineRule="auto"/>
      </w:pPr>
      <w:r>
        <w:t>BF60</w:t>
      </w:r>
      <w:r>
        <w:tab/>
        <w:t xml:space="preserve">    General collections of texts without translation</w:t>
      </w:r>
    </w:p>
    <w:p w14:paraId="6037170E" w14:textId="418387DB" w:rsidR="00B92B63" w:rsidRDefault="00B92B63" w:rsidP="00B92B63">
      <w:pPr>
        <w:pStyle w:val="NoSpacing"/>
        <w:spacing w:line="276" w:lineRule="auto"/>
      </w:pPr>
      <w:r>
        <w:t>BF61</w:t>
      </w:r>
      <w:r>
        <w:tab/>
        <w:t xml:space="preserve">    Translations, general collections</w:t>
      </w:r>
    </w:p>
    <w:p w14:paraId="6DFFBFFC" w14:textId="4986C61A" w:rsidR="00B92B63" w:rsidRDefault="00B92B63" w:rsidP="00B92B63">
      <w:pPr>
        <w:pStyle w:val="NoSpacing"/>
        <w:spacing w:line="276" w:lineRule="auto"/>
      </w:pPr>
      <w:r>
        <w:tab/>
        <w:t xml:space="preserve">        F French</w:t>
      </w:r>
    </w:p>
    <w:p w14:paraId="526AB813" w14:textId="717D237E" w:rsidR="00B92B63" w:rsidRDefault="00B92B63" w:rsidP="00B92B63">
      <w:pPr>
        <w:pStyle w:val="NoSpacing"/>
        <w:spacing w:line="276" w:lineRule="auto"/>
      </w:pPr>
      <w:r>
        <w:tab/>
        <w:t xml:space="preserve">        E English</w:t>
      </w:r>
    </w:p>
    <w:p w14:paraId="68C78651" w14:textId="200571BD" w:rsidR="00B92B63" w:rsidRDefault="00B92B63" w:rsidP="00B92B63">
      <w:pPr>
        <w:pStyle w:val="NoSpacing"/>
        <w:spacing w:line="276" w:lineRule="auto"/>
      </w:pPr>
      <w:r>
        <w:tab/>
        <w:t xml:space="preserve">        G German</w:t>
      </w:r>
    </w:p>
    <w:p w14:paraId="0BE926C5" w14:textId="7D1D9380" w:rsidR="00B92B63" w:rsidRDefault="00B92B63" w:rsidP="00B92B63">
      <w:pPr>
        <w:pStyle w:val="NoSpacing"/>
        <w:spacing w:line="276" w:lineRule="auto"/>
      </w:pPr>
      <w:r>
        <w:tab/>
        <w:t xml:space="preserve">    POETICAL AND RELIGIOUS TEXTS</w:t>
      </w:r>
      <w:r w:rsidR="00DA0C8E">
        <w:t>, collections of texts or translations</w:t>
      </w:r>
    </w:p>
    <w:p w14:paraId="0FFE7CCA" w14:textId="232398D3" w:rsidR="00B92B63" w:rsidRDefault="00B92B63" w:rsidP="00B92B63">
      <w:pPr>
        <w:pStyle w:val="NoSpacing"/>
        <w:spacing w:line="276" w:lineRule="auto"/>
      </w:pPr>
      <w:r>
        <w:t>BF65</w:t>
      </w:r>
      <w:r>
        <w:tab/>
        <w:t xml:space="preserve">    </w:t>
      </w:r>
      <w:r w:rsidR="00DA0C8E">
        <w:t xml:space="preserve">    Hymns, psalms, prayers, proverbs</w:t>
      </w:r>
    </w:p>
    <w:p w14:paraId="57D4910B" w14:textId="760C10BE" w:rsidR="00DA0C8E" w:rsidRDefault="00DA0C8E" w:rsidP="00B92B63">
      <w:pPr>
        <w:pStyle w:val="NoSpacing"/>
        <w:spacing w:line="276" w:lineRule="auto"/>
      </w:pPr>
      <w:r>
        <w:tab/>
        <w:t xml:space="preserve">    Creation tablets and texts relating to Old Testament</w:t>
      </w:r>
    </w:p>
    <w:p w14:paraId="01955E52" w14:textId="1F5B2B2E" w:rsidR="00DA0C8E" w:rsidRDefault="00DA0C8E" w:rsidP="00B92B63">
      <w:pPr>
        <w:pStyle w:val="NoSpacing"/>
        <w:spacing w:line="276" w:lineRule="auto"/>
      </w:pPr>
      <w:r>
        <w:t>BF67.3</w:t>
      </w:r>
      <w:r>
        <w:tab/>
        <w:t xml:space="preserve">        </w:t>
      </w:r>
      <w:proofErr w:type="spellStart"/>
      <w:r>
        <w:t>Gilgamish</w:t>
      </w:r>
      <w:proofErr w:type="spellEnd"/>
      <w:r w:rsidRPr="00DA0C8E">
        <w:t xml:space="preserve"> </w:t>
      </w:r>
      <w:r>
        <w:t xml:space="preserve">(Gilgamesh), called also </w:t>
      </w:r>
      <w:proofErr w:type="spellStart"/>
      <w:r>
        <w:t>Izdubar</w:t>
      </w:r>
      <w:proofErr w:type="spellEnd"/>
      <w:r>
        <w:t xml:space="preserve"> or </w:t>
      </w:r>
      <w:proofErr w:type="spellStart"/>
      <w:r>
        <w:t>Nimrod</w:t>
      </w:r>
      <w:proofErr w:type="spellEnd"/>
      <w:r>
        <w:t xml:space="preserve"> epic</w:t>
      </w:r>
    </w:p>
    <w:p w14:paraId="07944C05" w14:textId="2319D75E" w:rsidR="00DA0C8E" w:rsidRDefault="00DA0C8E" w:rsidP="00B92B63">
      <w:pPr>
        <w:pStyle w:val="NoSpacing"/>
        <w:spacing w:line="276" w:lineRule="auto"/>
      </w:pPr>
      <w:r>
        <w:tab/>
        <w:t xml:space="preserve">    </w:t>
      </w:r>
      <w:r w:rsidRPr="00DA0C8E">
        <w:t>NATURAL SCIENCES</w:t>
      </w:r>
    </w:p>
    <w:p w14:paraId="3167EAEB" w14:textId="1DAF8FE2" w:rsidR="00DA0C8E" w:rsidRDefault="00DA0C8E" w:rsidP="00B92B63">
      <w:pPr>
        <w:pStyle w:val="NoSpacing"/>
        <w:spacing w:line="276" w:lineRule="auto"/>
      </w:pPr>
      <w:r>
        <w:t>BF95</w:t>
      </w:r>
      <w:r>
        <w:tab/>
        <w:t xml:space="preserve">        Astronomy, mathematics, medicine</w:t>
      </w:r>
    </w:p>
    <w:p w14:paraId="7D15C73E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SYRIAC</w:t>
      </w:r>
    </w:p>
    <w:p w14:paraId="018D1190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</w:p>
    <w:p w14:paraId="764C465C" w14:textId="77777777" w:rsidR="00CB5D1C" w:rsidRDefault="00CB5D1C" w:rsidP="00B92B63">
      <w:pPr>
        <w:pStyle w:val="NoSpacing"/>
        <w:spacing w:line="276" w:lineRule="auto"/>
      </w:pPr>
      <w:r>
        <w:tab/>
        <w:t xml:space="preserve">    SYRIAC LANGUAGE</w:t>
      </w:r>
    </w:p>
    <w:p w14:paraId="3B18392C" w14:textId="77777777" w:rsidR="00CB5D1C" w:rsidRDefault="00CB5D1C" w:rsidP="00B92B63">
      <w:pPr>
        <w:pStyle w:val="NoSpacing"/>
        <w:spacing w:line="276" w:lineRule="auto"/>
      </w:pPr>
      <w:r>
        <w:t>BH20</w:t>
      </w:r>
      <w:r>
        <w:tab/>
        <w:t xml:space="preserve">        History, essays on Syriac language, inscriptions</w:t>
      </w:r>
    </w:p>
    <w:p w14:paraId="73C48576" w14:textId="77777777" w:rsidR="00CB5D1C" w:rsidRDefault="00CB5D1C" w:rsidP="00B92B63">
      <w:pPr>
        <w:pStyle w:val="NoSpacing"/>
        <w:spacing w:line="276" w:lineRule="auto"/>
      </w:pPr>
    </w:p>
    <w:p w14:paraId="38425495" w14:textId="77777777" w:rsidR="00CB5D1C" w:rsidRDefault="00CB5D1C" w:rsidP="00B92B63">
      <w:pPr>
        <w:pStyle w:val="NoSpacing"/>
        <w:spacing w:line="276" w:lineRule="auto"/>
      </w:pPr>
    </w:p>
    <w:p w14:paraId="7E0D3C4A" w14:textId="77777777" w:rsidR="00CB5D1C" w:rsidRDefault="00CB5D1C" w:rsidP="00B92B63">
      <w:pPr>
        <w:pStyle w:val="NoSpacing"/>
        <w:spacing w:line="276" w:lineRule="auto"/>
      </w:pPr>
    </w:p>
    <w:p w14:paraId="6D6070C3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ARAMAIC</w:t>
      </w:r>
    </w:p>
    <w:p w14:paraId="618539D7" w14:textId="77777777" w:rsidR="00CB5D1C" w:rsidRDefault="00CB5D1C" w:rsidP="00B92B63">
      <w:pPr>
        <w:pStyle w:val="NoSpacing"/>
        <w:spacing w:line="276" w:lineRule="auto"/>
        <w:rPr>
          <w:sz w:val="24"/>
          <w:szCs w:val="24"/>
        </w:rPr>
      </w:pPr>
    </w:p>
    <w:p w14:paraId="032220F3" w14:textId="31F5B3E9" w:rsidR="00CB5D1C" w:rsidRDefault="00CB5D1C" w:rsidP="00B92B63">
      <w:pPr>
        <w:pStyle w:val="NoSpacing"/>
        <w:spacing w:line="276" w:lineRule="auto"/>
      </w:pPr>
      <w:r>
        <w:t>BH40</w:t>
      </w:r>
      <w:r>
        <w:tab/>
        <w:t xml:space="preserve">    Aramaic language, general number covering several dialects, inscriptions</w:t>
      </w:r>
    </w:p>
    <w:p w14:paraId="46067BE3" w14:textId="030FBC1F" w:rsidR="00CB5D1C" w:rsidRDefault="00CB5D1C" w:rsidP="008A63BE">
      <w:pPr>
        <w:pStyle w:val="NoSpacing"/>
        <w:spacing w:line="276" w:lineRule="auto"/>
      </w:pPr>
      <w:r>
        <w:t>BH91</w:t>
      </w:r>
      <w:r>
        <w:tab/>
        <w:t xml:space="preserve">    SAMARITAN </w:t>
      </w:r>
      <w:r w:rsidR="00211EA3">
        <w:t>LANGUAGE, LITERATURE, LITURGY</w:t>
      </w:r>
    </w:p>
    <w:p w14:paraId="6012071A" w14:textId="2EA74FAE" w:rsidR="00CB5D1C" w:rsidRDefault="00CB5D1C" w:rsidP="00CB5D1C">
      <w:pPr>
        <w:pStyle w:val="NoSpacing"/>
        <w:spacing w:line="276" w:lineRule="auto"/>
      </w:pPr>
    </w:p>
    <w:p w14:paraId="63A89AE1" w14:textId="564A8D51" w:rsidR="00CB5D1C" w:rsidRDefault="00CB5D1C" w:rsidP="00CB5D1C">
      <w:pPr>
        <w:pStyle w:val="NoSpacing"/>
        <w:spacing w:line="276" w:lineRule="auto"/>
      </w:pPr>
    </w:p>
    <w:p w14:paraId="051C45A1" w14:textId="28A7E5DD" w:rsidR="00CB5D1C" w:rsidRDefault="00CB5D1C" w:rsidP="00CB5D1C">
      <w:pPr>
        <w:pStyle w:val="NoSpacing"/>
        <w:spacing w:line="276" w:lineRule="auto"/>
      </w:pPr>
    </w:p>
    <w:p w14:paraId="6A6B3B23" w14:textId="691DD674" w:rsidR="00CB5D1C" w:rsidRDefault="00CB5D1C" w:rsidP="00CB5D1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BI3</w:t>
      </w:r>
      <w:r>
        <w:rPr>
          <w:sz w:val="24"/>
          <w:szCs w:val="24"/>
        </w:rPr>
        <w:tab/>
        <w:t>CANAANITISH LANGUAGE GROUP</w:t>
      </w:r>
    </w:p>
    <w:p w14:paraId="38B9194D" w14:textId="77777777" w:rsidR="008A63BE" w:rsidRDefault="008A63BE" w:rsidP="00CB5D1C">
      <w:pPr>
        <w:pStyle w:val="NoSpacing"/>
        <w:spacing w:line="276" w:lineRule="auto"/>
        <w:rPr>
          <w:sz w:val="24"/>
          <w:szCs w:val="24"/>
        </w:rPr>
      </w:pPr>
    </w:p>
    <w:p w14:paraId="48E297A8" w14:textId="50B3D8F3" w:rsidR="00CB5D1C" w:rsidRDefault="00CB5D1C" w:rsidP="00CB5D1C">
      <w:pPr>
        <w:pStyle w:val="NoSpacing"/>
        <w:spacing w:line="276" w:lineRule="auto"/>
      </w:pPr>
      <w:r w:rsidRPr="008A63BE">
        <w:t>BI3.3</w:t>
      </w:r>
      <w:r w:rsidRPr="008A63BE">
        <w:tab/>
        <w:t xml:space="preserve">    Ebla inscriptions, </w:t>
      </w:r>
      <w:proofErr w:type="spellStart"/>
      <w:r w:rsidRPr="008A63BE">
        <w:t>Eblaite</w:t>
      </w:r>
      <w:proofErr w:type="spellEnd"/>
    </w:p>
    <w:p w14:paraId="71F0D151" w14:textId="3E9AF248" w:rsidR="00211EA3" w:rsidRPr="008A63BE" w:rsidRDefault="00211EA3" w:rsidP="00CB5D1C">
      <w:pPr>
        <w:pStyle w:val="NoSpacing"/>
        <w:spacing w:line="276" w:lineRule="auto"/>
      </w:pPr>
      <w:r>
        <w:t>BI3.5</w:t>
      </w:r>
      <w:r>
        <w:tab/>
        <w:t xml:space="preserve">    Ras Sharma, Ugaritic</w:t>
      </w:r>
    </w:p>
    <w:p w14:paraId="5D8F85E0" w14:textId="7FE565DA" w:rsidR="00CB5D1C" w:rsidRPr="008A63BE" w:rsidRDefault="00CB5D1C" w:rsidP="00CB5D1C">
      <w:pPr>
        <w:pStyle w:val="NoSpacing"/>
        <w:spacing w:line="276" w:lineRule="auto"/>
      </w:pPr>
      <w:r w:rsidRPr="008A63BE">
        <w:t>BI5</w:t>
      </w:r>
      <w:r w:rsidRPr="008A63BE">
        <w:tab/>
      </w:r>
      <w:r w:rsidR="008A63BE">
        <w:t xml:space="preserve">    </w:t>
      </w:r>
      <w:r w:rsidRPr="008A63BE">
        <w:t xml:space="preserve">PHOENICIAN, PUNIC </w:t>
      </w:r>
      <w:r w:rsidR="00211EA3">
        <w:t>LANGUAGE</w:t>
      </w:r>
    </w:p>
    <w:p w14:paraId="07316509" w14:textId="217F5049" w:rsidR="00CB5D1C" w:rsidRPr="008A63BE" w:rsidRDefault="00CB5D1C" w:rsidP="00CB5D1C">
      <w:pPr>
        <w:pStyle w:val="NoSpacing"/>
        <w:spacing w:line="276" w:lineRule="auto"/>
      </w:pPr>
      <w:r w:rsidRPr="008A63BE">
        <w:t>BI6</w:t>
      </w:r>
      <w:r w:rsidRPr="008A63BE">
        <w:tab/>
      </w:r>
      <w:r w:rsidR="008A63BE">
        <w:t xml:space="preserve">    </w:t>
      </w:r>
      <w:r w:rsidRPr="008A63BE">
        <w:t xml:space="preserve">EDOMITE, AMORITE </w:t>
      </w:r>
      <w:r w:rsidR="00211EA3">
        <w:t>LANGUAGE</w:t>
      </w:r>
    </w:p>
    <w:p w14:paraId="3DAE420C" w14:textId="7CF150C0" w:rsidR="008A63BE" w:rsidRDefault="008A63BE" w:rsidP="00CB5D1C">
      <w:pPr>
        <w:pStyle w:val="NoSpacing"/>
        <w:spacing w:line="276" w:lineRule="auto"/>
      </w:pPr>
      <w:r w:rsidRPr="008A63BE">
        <w:t>BI7</w:t>
      </w:r>
      <w:r w:rsidRPr="008A63BE">
        <w:tab/>
      </w:r>
      <w:r>
        <w:t xml:space="preserve">    </w:t>
      </w:r>
      <w:r w:rsidRPr="008A63BE">
        <w:t xml:space="preserve">AMMONITE </w:t>
      </w:r>
      <w:r w:rsidR="00211EA3">
        <w:t>LANGUAGE</w:t>
      </w:r>
    </w:p>
    <w:p w14:paraId="67DD083E" w14:textId="25922A43" w:rsidR="008A63BE" w:rsidRDefault="008A63BE" w:rsidP="00CB5D1C">
      <w:pPr>
        <w:pStyle w:val="NoSpacing"/>
        <w:spacing w:line="276" w:lineRule="auto"/>
      </w:pPr>
    </w:p>
    <w:p w14:paraId="736C09DA" w14:textId="12C2F545" w:rsidR="008A63BE" w:rsidRDefault="008A63BE" w:rsidP="00CB5D1C">
      <w:pPr>
        <w:pStyle w:val="NoSpacing"/>
        <w:spacing w:line="276" w:lineRule="auto"/>
      </w:pPr>
    </w:p>
    <w:p w14:paraId="5C482252" w14:textId="77777777" w:rsidR="008A63BE" w:rsidRDefault="008A63BE" w:rsidP="00CB5D1C">
      <w:pPr>
        <w:pStyle w:val="NoSpacing"/>
        <w:spacing w:line="276" w:lineRule="auto"/>
      </w:pPr>
    </w:p>
    <w:p w14:paraId="06E8607F" w14:textId="73F0CA0F" w:rsidR="008A63BE" w:rsidRDefault="008A63BE" w:rsidP="00CB5D1C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HEBREW LANGUAGE</w:t>
      </w:r>
    </w:p>
    <w:p w14:paraId="77848F24" w14:textId="337460D3" w:rsidR="008A63BE" w:rsidRDefault="008A63BE" w:rsidP="00CB5D1C">
      <w:pPr>
        <w:pStyle w:val="NoSpacing"/>
        <w:spacing w:line="276" w:lineRule="auto"/>
        <w:rPr>
          <w:sz w:val="24"/>
          <w:szCs w:val="24"/>
        </w:rPr>
      </w:pPr>
    </w:p>
    <w:p w14:paraId="12B3452A" w14:textId="01271ED3" w:rsidR="008A63BE" w:rsidRDefault="008A63BE" w:rsidP="008A63BE">
      <w:pPr>
        <w:pStyle w:val="NoSpacing"/>
        <w:spacing w:line="276" w:lineRule="auto"/>
        <w:ind w:left="720" w:hanging="720"/>
      </w:pPr>
      <w:r>
        <w:t>BJ31</w:t>
      </w:r>
      <w:r>
        <w:tab/>
        <w:t xml:space="preserve">    Biography of Hebrew scholars (collected &amp; individual), history of Hebrew scholarship </w:t>
      </w:r>
      <w:r>
        <w:br/>
        <w:t xml:space="preserve">    cf. EA19</w:t>
      </w:r>
    </w:p>
    <w:p w14:paraId="54D63667" w14:textId="594D96B0" w:rsidR="008A63BE" w:rsidRDefault="008A63BE" w:rsidP="008A63BE">
      <w:pPr>
        <w:pStyle w:val="NoSpacing"/>
        <w:spacing w:line="276" w:lineRule="auto"/>
        <w:ind w:left="720" w:hanging="720"/>
      </w:pPr>
      <w:r>
        <w:t>BJ43</w:t>
      </w:r>
      <w:r>
        <w:tab/>
        <w:t xml:space="preserve">    Etymology, synonyms, names, semantics, word studies, orthography</w:t>
      </w:r>
    </w:p>
    <w:p w14:paraId="109AB24F" w14:textId="2DC6EEC0" w:rsidR="00211EA3" w:rsidRDefault="00211EA3" w:rsidP="008A63BE">
      <w:pPr>
        <w:pStyle w:val="NoSpacing"/>
        <w:spacing w:line="276" w:lineRule="auto"/>
        <w:ind w:left="720" w:hanging="720"/>
      </w:pPr>
      <w:r>
        <w:tab/>
        <w:t xml:space="preserve">    HEBREW GRAMMAR including elementary books for learning the language,</w:t>
      </w:r>
      <w:r>
        <w:br/>
        <w:t xml:space="preserve">    chrestomathies, exercise books, etc.</w:t>
      </w:r>
    </w:p>
    <w:p w14:paraId="5A5E3606" w14:textId="0F598541" w:rsidR="008A63BE" w:rsidRDefault="008A63BE" w:rsidP="008A63BE">
      <w:pPr>
        <w:pStyle w:val="NoSpacing"/>
        <w:spacing w:line="276" w:lineRule="auto"/>
        <w:ind w:left="720" w:hanging="720"/>
      </w:pPr>
      <w:r>
        <w:t>BJ57</w:t>
      </w:r>
      <w:r>
        <w:tab/>
        <w:t xml:space="preserve">    </w:t>
      </w:r>
      <w:r w:rsidR="00211EA3">
        <w:t xml:space="preserve">    </w:t>
      </w:r>
      <w:r>
        <w:t>Hebrew grammars published 2000</w:t>
      </w:r>
      <w:r w:rsidRPr="008A63BE">
        <w:t>–</w:t>
      </w:r>
    </w:p>
    <w:p w14:paraId="3A53E3A7" w14:textId="40552AC3" w:rsidR="008A63BE" w:rsidRDefault="008A63BE" w:rsidP="008A63BE">
      <w:pPr>
        <w:pStyle w:val="NoSpacing"/>
        <w:spacing w:line="276" w:lineRule="auto"/>
        <w:ind w:left="720" w:hanging="720"/>
      </w:pPr>
      <w:r>
        <w:t>BJ88</w:t>
      </w:r>
      <w:r>
        <w:tab/>
        <w:t xml:space="preserve">    MODERN HEBREW</w:t>
      </w:r>
    </w:p>
    <w:p w14:paraId="2F0725E2" w14:textId="404529D7" w:rsidR="008A63BE" w:rsidRDefault="008A63BE" w:rsidP="008A63BE">
      <w:pPr>
        <w:pStyle w:val="NoSpacing"/>
        <w:spacing w:line="276" w:lineRule="auto"/>
        <w:ind w:left="720" w:hanging="720"/>
      </w:pPr>
    </w:p>
    <w:p w14:paraId="3862F5AC" w14:textId="477795C9" w:rsidR="008A63BE" w:rsidRDefault="008A63BE" w:rsidP="008A63BE">
      <w:pPr>
        <w:pStyle w:val="NoSpacing"/>
        <w:spacing w:line="276" w:lineRule="auto"/>
        <w:ind w:left="720" w:hanging="720"/>
      </w:pPr>
    </w:p>
    <w:p w14:paraId="51BA12BD" w14:textId="6A6DCAE1" w:rsidR="008A63BE" w:rsidRDefault="008A63BE" w:rsidP="008A63BE">
      <w:pPr>
        <w:pStyle w:val="NoSpacing"/>
        <w:spacing w:line="276" w:lineRule="auto"/>
        <w:ind w:left="720" w:hanging="720"/>
      </w:pPr>
    </w:p>
    <w:p w14:paraId="110CFB00" w14:textId="0492366C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ARABIC LANGUAGE AND LITERATURE</w:t>
      </w:r>
    </w:p>
    <w:p w14:paraId="1B635F1D" w14:textId="4E448A24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246BDAB2" w14:textId="747CF32D" w:rsidR="008A63BE" w:rsidRDefault="008A63BE" w:rsidP="008A63BE">
      <w:pPr>
        <w:pStyle w:val="NoSpacing"/>
        <w:spacing w:line="276" w:lineRule="auto"/>
        <w:ind w:left="720" w:hanging="720"/>
      </w:pPr>
      <w:r>
        <w:tab/>
        <w:t xml:space="preserve">    Dictionaries and glossaries cf. OT48</w:t>
      </w:r>
    </w:p>
    <w:p w14:paraId="3674602B" w14:textId="79BA59CB" w:rsidR="008A63BE" w:rsidRDefault="008A63BE" w:rsidP="008A63BE">
      <w:pPr>
        <w:pStyle w:val="NoSpacing"/>
        <w:spacing w:line="276" w:lineRule="auto"/>
        <w:ind w:left="720" w:hanging="720"/>
      </w:pPr>
      <w:r>
        <w:t>BK44.6</w:t>
      </w:r>
      <w:r>
        <w:tab/>
        <w:t xml:space="preserve">        Arabic–French and French–Arabic</w:t>
      </w:r>
    </w:p>
    <w:p w14:paraId="7D13C6F0" w14:textId="7AC3F1AD" w:rsidR="008A63BE" w:rsidRDefault="008A63BE" w:rsidP="008A63BE">
      <w:pPr>
        <w:pStyle w:val="NoSpacing"/>
        <w:spacing w:line="276" w:lineRule="auto"/>
        <w:ind w:left="720" w:hanging="720"/>
      </w:pPr>
    </w:p>
    <w:p w14:paraId="4A1B69DD" w14:textId="18B93268" w:rsidR="008A63BE" w:rsidRDefault="008A63BE" w:rsidP="008A63BE">
      <w:pPr>
        <w:pStyle w:val="NoSpacing"/>
        <w:spacing w:line="276" w:lineRule="auto"/>
        <w:ind w:left="720" w:hanging="720"/>
      </w:pPr>
    </w:p>
    <w:p w14:paraId="13CF8192" w14:textId="7859C17D" w:rsidR="008A63BE" w:rsidRDefault="008A63BE" w:rsidP="008A63BE">
      <w:pPr>
        <w:pStyle w:val="NoSpacing"/>
        <w:spacing w:line="276" w:lineRule="auto"/>
        <w:ind w:left="720" w:hanging="720"/>
      </w:pPr>
    </w:p>
    <w:p w14:paraId="2660BF10" w14:textId="77777777" w:rsidR="00211EA3" w:rsidRDefault="00211EA3" w:rsidP="008A63BE">
      <w:pPr>
        <w:pStyle w:val="NoSpacing"/>
        <w:spacing w:line="276" w:lineRule="auto"/>
        <w:ind w:left="720" w:hanging="720"/>
      </w:pPr>
    </w:p>
    <w:p w14:paraId="1A94C6D0" w14:textId="1E93713B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ETHIOPIC (GEEZ)</w:t>
      </w:r>
    </w:p>
    <w:p w14:paraId="196B942A" w14:textId="4F1FDDC8" w:rsidR="008A63BE" w:rsidRDefault="008A63BE" w:rsidP="008A63BE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148C2949" w14:textId="21C30BCF" w:rsidR="008A63BE" w:rsidRDefault="008A63BE" w:rsidP="008A63BE">
      <w:pPr>
        <w:pStyle w:val="NoSpacing"/>
        <w:spacing w:line="276" w:lineRule="auto"/>
        <w:ind w:left="720" w:hanging="720"/>
      </w:pPr>
      <w:r>
        <w:t>BL4</w:t>
      </w:r>
      <w:r>
        <w:tab/>
        <w:t xml:space="preserve">    Dictionaries</w:t>
      </w:r>
    </w:p>
    <w:p w14:paraId="52A8D08D" w14:textId="7D1DB6CB" w:rsidR="008A63BE" w:rsidRDefault="00861AAF" w:rsidP="008A63BE">
      <w:pPr>
        <w:pStyle w:val="NoSpacing"/>
        <w:spacing w:line="276" w:lineRule="auto"/>
        <w:ind w:left="720" w:hanging="720"/>
        <w:rPr>
          <w:i/>
          <w:iCs/>
        </w:rPr>
      </w:pPr>
      <w:r>
        <w:t>BL90</w:t>
      </w:r>
      <w:r>
        <w:tab/>
        <w:t xml:space="preserve">    TIGRINI, TIGRE, AMHARIC, GURAGE, HARARI </w:t>
      </w:r>
      <w:r>
        <w:rPr>
          <w:i/>
          <w:iCs/>
        </w:rPr>
        <w:t>(Languages spoken in Abyssinia)</w:t>
      </w:r>
    </w:p>
    <w:p w14:paraId="42283C2B" w14:textId="77777777" w:rsidR="00211EA3" w:rsidRDefault="00211EA3" w:rsidP="00861AAF">
      <w:pPr>
        <w:pStyle w:val="NoSpacing"/>
        <w:spacing w:line="276" w:lineRule="auto"/>
        <w:rPr>
          <w:sz w:val="24"/>
          <w:szCs w:val="24"/>
        </w:rPr>
      </w:pPr>
    </w:p>
    <w:p w14:paraId="5F0150B8" w14:textId="77777777" w:rsidR="00211EA3" w:rsidRDefault="00211EA3" w:rsidP="00861AAF">
      <w:pPr>
        <w:pStyle w:val="NoSpacing"/>
        <w:spacing w:line="276" w:lineRule="auto"/>
        <w:rPr>
          <w:sz w:val="24"/>
          <w:szCs w:val="24"/>
        </w:rPr>
      </w:pPr>
    </w:p>
    <w:p w14:paraId="6EC09CF7" w14:textId="50828ED1" w:rsidR="00861AAF" w:rsidRDefault="00861AAF" w:rsidP="00861AA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BN20</w:t>
      </w:r>
      <w:r>
        <w:rPr>
          <w:sz w:val="24"/>
          <w:szCs w:val="24"/>
        </w:rPr>
        <w:tab/>
        <w:t>HITTITE AND MITANNI INSCRIPTIONS, LUWIAN, PALAIC</w:t>
      </w:r>
    </w:p>
    <w:p w14:paraId="714902C7" w14:textId="18FC8681" w:rsidR="00861AAF" w:rsidRDefault="00861AAF" w:rsidP="00861AAF">
      <w:pPr>
        <w:pStyle w:val="NoSpacing"/>
        <w:spacing w:line="276" w:lineRule="auto"/>
        <w:rPr>
          <w:sz w:val="24"/>
          <w:szCs w:val="24"/>
        </w:rPr>
      </w:pPr>
    </w:p>
    <w:p w14:paraId="2AC0C03B" w14:textId="3F9B6835" w:rsidR="00861AAF" w:rsidRDefault="00861AAF" w:rsidP="00861AAF">
      <w:pPr>
        <w:pStyle w:val="NoSpacing"/>
        <w:spacing w:line="276" w:lineRule="auto"/>
        <w:rPr>
          <w:sz w:val="24"/>
          <w:szCs w:val="24"/>
        </w:rPr>
      </w:pPr>
    </w:p>
    <w:p w14:paraId="47F98BC0" w14:textId="228F234F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  <w:r w:rsidRPr="00861AAF">
        <w:rPr>
          <w:sz w:val="24"/>
          <w:szCs w:val="24"/>
        </w:rPr>
        <w:t>BP40</w:t>
      </w:r>
      <w:r w:rsidRPr="00861AAF">
        <w:rPr>
          <w:sz w:val="24"/>
          <w:szCs w:val="24"/>
        </w:rPr>
        <w:tab/>
        <w:t>EASTERN ASIA – NON-ARYAN INDIC LANGUAGE AND OTHER NON–CHINESE</w:t>
      </w:r>
      <w:r>
        <w:rPr>
          <w:sz w:val="24"/>
          <w:szCs w:val="24"/>
        </w:rPr>
        <w:br/>
      </w:r>
      <w:r w:rsidRPr="00861AAF">
        <w:rPr>
          <w:sz w:val="24"/>
          <w:szCs w:val="24"/>
        </w:rPr>
        <w:t>LANGUAGES OF EASTERN ASIA</w:t>
      </w:r>
    </w:p>
    <w:p w14:paraId="684A45D2" w14:textId="0B491831" w:rsidR="00861AAF" w:rsidRPr="00211EA3" w:rsidRDefault="00211EA3" w:rsidP="00861AAF">
      <w:pPr>
        <w:pStyle w:val="NoSpacing"/>
        <w:spacing w:line="276" w:lineRule="auto"/>
        <w:ind w:left="720" w:hanging="720"/>
      </w:pPr>
      <w:r w:rsidRPr="00211EA3">
        <w:tab/>
      </w:r>
    </w:p>
    <w:p w14:paraId="40E0976D" w14:textId="73921F7C" w:rsidR="00861AAF" w:rsidRDefault="00861AAF" w:rsidP="00861AAF">
      <w:pPr>
        <w:pStyle w:val="NoSpacing"/>
        <w:spacing w:line="276" w:lineRule="auto"/>
        <w:ind w:left="720" w:hanging="720"/>
      </w:pPr>
      <w:r>
        <w:t>BP41K</w:t>
      </w:r>
      <w:r>
        <w:tab/>
        <w:t xml:space="preserve">    Karen</w:t>
      </w:r>
    </w:p>
    <w:p w14:paraId="3D5690D2" w14:textId="0908EEF7" w:rsidR="00211EA3" w:rsidRDefault="00211EA3" w:rsidP="00861AAF">
      <w:pPr>
        <w:pStyle w:val="NoSpacing"/>
        <w:spacing w:line="276" w:lineRule="auto"/>
        <w:ind w:left="720" w:hanging="720"/>
      </w:pPr>
      <w:r>
        <w:tab/>
        <w:t xml:space="preserve">    DRAVIDIAN – SOUTHERN INDIA GROUP</w:t>
      </w:r>
    </w:p>
    <w:p w14:paraId="7EA00E4C" w14:textId="29F8CACE" w:rsidR="00861AAF" w:rsidRDefault="00861AAF" w:rsidP="00861AAF">
      <w:pPr>
        <w:pStyle w:val="NoSpacing"/>
        <w:spacing w:line="276" w:lineRule="auto"/>
        <w:ind w:left="720" w:hanging="720"/>
      </w:pPr>
      <w:r>
        <w:t>BP43G</w:t>
      </w:r>
      <w:r>
        <w:tab/>
        <w:t xml:space="preserve">    </w:t>
      </w:r>
      <w:r w:rsidR="00211EA3">
        <w:t xml:space="preserve">        </w:t>
      </w:r>
      <w:r>
        <w:t>Gondi</w:t>
      </w:r>
    </w:p>
    <w:p w14:paraId="77783240" w14:textId="592CC6EC" w:rsidR="00861AAF" w:rsidRDefault="00861AAF" w:rsidP="00861AAF">
      <w:pPr>
        <w:pStyle w:val="NoSpacing"/>
        <w:spacing w:line="276" w:lineRule="auto"/>
        <w:ind w:left="720" w:hanging="720"/>
      </w:pPr>
    </w:p>
    <w:p w14:paraId="25D82760" w14:textId="706B46F8" w:rsidR="00861AAF" w:rsidRDefault="00861AAF" w:rsidP="00861AAF">
      <w:pPr>
        <w:pStyle w:val="NoSpacing"/>
        <w:spacing w:line="276" w:lineRule="auto"/>
        <w:ind w:left="720" w:hanging="720"/>
      </w:pPr>
    </w:p>
    <w:p w14:paraId="5E8E81AB" w14:textId="1C11546A" w:rsidR="00861AAF" w:rsidRDefault="00861AAF" w:rsidP="00861AAF">
      <w:pPr>
        <w:pStyle w:val="NoSpacing"/>
        <w:spacing w:line="276" w:lineRule="auto"/>
        <w:ind w:left="720" w:hanging="720"/>
      </w:pPr>
    </w:p>
    <w:p w14:paraId="5FE0316F" w14:textId="296A4407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OCEANIC LANGUAGES</w:t>
      </w:r>
    </w:p>
    <w:p w14:paraId="6CC09B94" w14:textId="341D7135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085D3EA7" w14:textId="502DFCB2" w:rsidR="00861AAF" w:rsidRDefault="00861AAF" w:rsidP="00861AAF">
      <w:pPr>
        <w:pStyle w:val="NoSpacing"/>
        <w:spacing w:line="276" w:lineRule="auto"/>
        <w:ind w:left="720" w:hanging="720"/>
        <w:rPr>
          <w:i/>
          <w:iCs/>
        </w:rPr>
      </w:pPr>
      <w:r>
        <w:t>BP47</w:t>
      </w:r>
      <w:r>
        <w:tab/>
        <w:t xml:space="preserve">    Australian Aboriginal languages </w:t>
      </w:r>
      <w:r>
        <w:rPr>
          <w:i/>
          <w:iCs/>
        </w:rPr>
        <w:t>(Cutter by language)</w:t>
      </w:r>
    </w:p>
    <w:p w14:paraId="0F440A6A" w14:textId="09747593" w:rsidR="00861AAF" w:rsidRDefault="00861AAF" w:rsidP="00861AAF">
      <w:pPr>
        <w:pStyle w:val="NoSpacing"/>
        <w:spacing w:line="276" w:lineRule="auto"/>
        <w:ind w:left="720" w:hanging="720"/>
      </w:pPr>
      <w:r>
        <w:tab/>
        <w:t xml:space="preserve">        P648</w:t>
      </w:r>
      <w:r>
        <w:tab/>
      </w:r>
      <w:proofErr w:type="spellStart"/>
      <w:r>
        <w:t>Pitjantatjara</w:t>
      </w:r>
      <w:proofErr w:type="spellEnd"/>
    </w:p>
    <w:p w14:paraId="53CF43E5" w14:textId="0F11E2CE" w:rsidR="00861AAF" w:rsidRDefault="00861AAF" w:rsidP="00861AAF">
      <w:pPr>
        <w:pStyle w:val="NoSpacing"/>
        <w:spacing w:line="276" w:lineRule="auto"/>
        <w:ind w:left="720" w:hanging="720"/>
      </w:pPr>
      <w:r>
        <w:tab/>
        <w:t xml:space="preserve">        W798</w:t>
      </w:r>
      <w:r>
        <w:tab/>
        <w:t>Wiradjuri</w:t>
      </w:r>
    </w:p>
    <w:p w14:paraId="1F033A95" w14:textId="2B0E634F" w:rsidR="00861AAF" w:rsidRDefault="00861AAF" w:rsidP="00861AAF">
      <w:pPr>
        <w:pStyle w:val="NoSpacing"/>
        <w:spacing w:line="276" w:lineRule="auto"/>
        <w:ind w:left="720" w:hanging="720"/>
      </w:pPr>
      <w:r>
        <w:tab/>
        <w:t xml:space="preserve">        W216</w:t>
      </w:r>
      <w:r>
        <w:tab/>
        <w:t>Walmajarri</w:t>
      </w:r>
    </w:p>
    <w:p w14:paraId="6204A48A" w14:textId="67292FFA" w:rsidR="00861AAF" w:rsidRDefault="00861AAF" w:rsidP="00861AAF">
      <w:pPr>
        <w:pStyle w:val="NoSpacing"/>
        <w:spacing w:line="276" w:lineRule="auto"/>
        <w:ind w:left="720" w:hanging="720"/>
      </w:pPr>
    </w:p>
    <w:p w14:paraId="32226E9A" w14:textId="6DF9C92F" w:rsidR="00861AAF" w:rsidRDefault="00861AAF" w:rsidP="00861AAF">
      <w:pPr>
        <w:pStyle w:val="NoSpacing"/>
        <w:spacing w:line="276" w:lineRule="auto"/>
        <w:ind w:left="720" w:hanging="720"/>
      </w:pPr>
    </w:p>
    <w:p w14:paraId="22A7F59B" w14:textId="2085F395" w:rsidR="00861AAF" w:rsidRDefault="00861AAF" w:rsidP="00861AAF">
      <w:pPr>
        <w:pStyle w:val="NoSpacing"/>
        <w:spacing w:line="276" w:lineRule="auto"/>
        <w:ind w:left="720" w:hanging="720"/>
      </w:pPr>
    </w:p>
    <w:p w14:paraId="4DDE5E6A" w14:textId="417C6048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SLAVIC (SLAVONIC) LANGUAGES</w:t>
      </w:r>
    </w:p>
    <w:p w14:paraId="5B868FD5" w14:textId="5448CAE0" w:rsidR="00861AAF" w:rsidRDefault="00861AAF" w:rsidP="00861AAF">
      <w:pPr>
        <w:pStyle w:val="NoSpacing"/>
        <w:spacing w:line="276" w:lineRule="auto"/>
        <w:ind w:left="720" w:hanging="720"/>
        <w:rPr>
          <w:sz w:val="24"/>
          <w:szCs w:val="24"/>
        </w:rPr>
      </w:pPr>
    </w:p>
    <w:p w14:paraId="079BCDD1" w14:textId="2AB14072" w:rsidR="00861AAF" w:rsidRDefault="003118AC" w:rsidP="00861AAF">
      <w:pPr>
        <w:pStyle w:val="NoSpacing"/>
        <w:spacing w:line="276" w:lineRule="auto"/>
        <w:ind w:left="720" w:hanging="720"/>
      </w:pPr>
      <w:r>
        <w:tab/>
        <w:t xml:space="preserve">    Church Slavic or Slavonic</w:t>
      </w:r>
      <w:r w:rsidR="00AA7FA6">
        <w:t xml:space="preserve"> language</w:t>
      </w:r>
    </w:p>
    <w:p w14:paraId="143BEF22" w14:textId="20B7E9A3" w:rsidR="003118AC" w:rsidRDefault="003118AC" w:rsidP="00861AAF">
      <w:pPr>
        <w:pStyle w:val="NoSpacing"/>
        <w:spacing w:line="276" w:lineRule="auto"/>
        <w:ind w:left="720" w:hanging="720"/>
      </w:pPr>
      <w:r>
        <w:t>BP66.3</w:t>
      </w:r>
      <w:r>
        <w:tab/>
        <w:t xml:space="preserve">    </w:t>
      </w:r>
      <w:r w:rsidR="00AA7FA6">
        <w:t xml:space="preserve">    Dictionaries and lexicons</w:t>
      </w:r>
    </w:p>
    <w:p w14:paraId="4A8ADDF8" w14:textId="72CE7326" w:rsidR="00AA7FA6" w:rsidRDefault="00AA7FA6" w:rsidP="00861AAF">
      <w:pPr>
        <w:pStyle w:val="NoSpacing"/>
        <w:spacing w:line="276" w:lineRule="auto"/>
        <w:ind w:left="720" w:hanging="720"/>
      </w:pPr>
      <w:r>
        <w:t>BP66.4</w:t>
      </w:r>
      <w:r>
        <w:tab/>
        <w:t xml:space="preserve">        Glossaries</w:t>
      </w:r>
    </w:p>
    <w:p w14:paraId="75246D51" w14:textId="766DB767" w:rsidR="00AA7FA6" w:rsidRDefault="00AA7FA6" w:rsidP="00861AAF">
      <w:pPr>
        <w:pStyle w:val="NoSpacing"/>
        <w:spacing w:line="276" w:lineRule="auto"/>
        <w:ind w:left="720" w:hanging="720"/>
      </w:pPr>
      <w:r>
        <w:t>BP66.5</w:t>
      </w:r>
      <w:r>
        <w:tab/>
        <w:t xml:space="preserve">        Grammar</w:t>
      </w:r>
    </w:p>
    <w:p w14:paraId="6A21E273" w14:textId="06CEEC82" w:rsidR="00AA7FA6" w:rsidRPr="00861AAF" w:rsidRDefault="00AA7FA6" w:rsidP="00861AAF">
      <w:pPr>
        <w:pStyle w:val="NoSpacing"/>
        <w:spacing w:line="276" w:lineRule="auto"/>
        <w:ind w:left="720" w:hanging="720"/>
      </w:pPr>
      <w:r>
        <w:t>BP66.6</w:t>
      </w:r>
      <w:r>
        <w:tab/>
        <w:t xml:space="preserve">        Syntax</w:t>
      </w:r>
    </w:p>
    <w:p w14:paraId="2446C081" w14:textId="77777777" w:rsidR="008A63BE" w:rsidRPr="008A63BE" w:rsidRDefault="008A63BE" w:rsidP="00CB5D1C">
      <w:pPr>
        <w:pStyle w:val="NoSpacing"/>
        <w:spacing w:line="276" w:lineRule="auto"/>
      </w:pPr>
    </w:p>
    <w:p w14:paraId="69DF976A" w14:textId="77777777" w:rsidR="00CB5D1C" w:rsidRDefault="00CB5D1C" w:rsidP="00B92B63">
      <w:pPr>
        <w:pStyle w:val="NoSpacing"/>
        <w:spacing w:line="276" w:lineRule="auto"/>
      </w:pPr>
    </w:p>
    <w:p w14:paraId="28224443" w14:textId="3D305B0F" w:rsidR="00DA0C8E" w:rsidRPr="00CB5D1C" w:rsidRDefault="00DA0C8E" w:rsidP="00B92B63">
      <w:pPr>
        <w:pStyle w:val="NoSpacing"/>
        <w:spacing w:line="276" w:lineRule="auto"/>
        <w:rPr>
          <w:sz w:val="24"/>
          <w:szCs w:val="24"/>
        </w:rPr>
      </w:pPr>
      <w:r>
        <w:tab/>
        <w:t xml:space="preserve">    </w:t>
      </w:r>
    </w:p>
    <w:p w14:paraId="2145BCAF" w14:textId="77777777" w:rsidR="008412F1" w:rsidRPr="003459F4" w:rsidRDefault="008412F1" w:rsidP="008412F1">
      <w:pPr>
        <w:pStyle w:val="NoSpacing"/>
        <w:rPr>
          <w:lang w:val="en-US"/>
        </w:rPr>
      </w:pPr>
    </w:p>
    <w:sectPr w:rsidR="008412F1" w:rsidRPr="0034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F4"/>
    <w:rsid w:val="00132121"/>
    <w:rsid w:val="00211EA3"/>
    <w:rsid w:val="003118AC"/>
    <w:rsid w:val="003459F4"/>
    <w:rsid w:val="005855E1"/>
    <w:rsid w:val="008412F1"/>
    <w:rsid w:val="00861AAF"/>
    <w:rsid w:val="008A63BE"/>
    <w:rsid w:val="00AA7FA6"/>
    <w:rsid w:val="00B9234A"/>
    <w:rsid w:val="00B92B63"/>
    <w:rsid w:val="00CB5D1C"/>
    <w:rsid w:val="00D81223"/>
    <w:rsid w:val="00D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3D9B"/>
  <w15:chartTrackingRefBased/>
  <w15:docId w15:val="{300DFDB0-2C26-4AEC-BBF5-52885D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Sabarez</dc:creator>
  <cp:keywords/>
  <dc:description/>
  <cp:lastModifiedBy>Harriet Sabarez</cp:lastModifiedBy>
  <cp:revision>2</cp:revision>
  <dcterms:created xsi:type="dcterms:W3CDTF">2022-10-13T01:19:00Z</dcterms:created>
  <dcterms:modified xsi:type="dcterms:W3CDTF">2022-10-13T01:19:00Z</dcterms:modified>
</cp:coreProperties>
</file>